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3DB" w:rsidRDefault="003E53DB" w:rsidP="0029603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E53DB" w:rsidRDefault="003E53DB" w:rsidP="0029603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E53DB" w:rsidRDefault="003E53DB" w:rsidP="0029603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E53DB" w:rsidRDefault="003E53DB" w:rsidP="0029603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E53DB" w:rsidRDefault="003E53DB" w:rsidP="0029603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E53DB" w:rsidRDefault="003E53DB" w:rsidP="0029603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E53DB" w:rsidRDefault="003E53DB" w:rsidP="0029603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E53DB" w:rsidRDefault="003E53DB" w:rsidP="0029603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E53DB" w:rsidRDefault="003E53DB" w:rsidP="0029603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E53DB" w:rsidRDefault="003E53DB" w:rsidP="0029603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E53DB" w:rsidRDefault="003E53DB" w:rsidP="0029603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96030" w:rsidRDefault="003E53DB" w:rsidP="0029603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Dependency</w:t>
      </w:r>
      <w:r w:rsidR="00296030">
        <w:rPr>
          <w:rFonts w:ascii="Times New Roman" w:hAnsi="Times New Roman" w:cs="Times New Roman"/>
          <w:sz w:val="24"/>
          <w:szCs w:val="24"/>
        </w:rPr>
        <w:t xml:space="preserve"> Theory</w:t>
      </w:r>
    </w:p>
    <w:p w:rsidR="00296030" w:rsidRDefault="00296030" w:rsidP="0029603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296030" w:rsidRDefault="00296030" w:rsidP="0029603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3E53DB" w:rsidRDefault="00296030" w:rsidP="0029603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3E53DB" w:rsidRDefault="003E53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96030" w:rsidRDefault="00296030" w:rsidP="00296030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03EE6" w:rsidRPr="00296030" w:rsidRDefault="00621FEA" w:rsidP="0029603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6030">
        <w:rPr>
          <w:rFonts w:ascii="Times New Roman" w:hAnsi="Times New Roman" w:cs="Times New Roman"/>
          <w:sz w:val="24"/>
          <w:szCs w:val="24"/>
        </w:rPr>
        <w:t xml:space="preserve">Dependency theory developed in </w:t>
      </w:r>
      <w:r w:rsidR="00B63366" w:rsidRPr="00296030">
        <w:rPr>
          <w:rFonts w:ascii="Times New Roman" w:hAnsi="Times New Roman" w:cs="Times New Roman"/>
          <w:sz w:val="24"/>
          <w:szCs w:val="24"/>
        </w:rPr>
        <w:t>Latin</w:t>
      </w:r>
      <w:r w:rsidRPr="00296030">
        <w:rPr>
          <w:rFonts w:ascii="Times New Roman" w:hAnsi="Times New Roman" w:cs="Times New Roman"/>
          <w:sz w:val="24"/>
          <w:szCs w:val="24"/>
        </w:rPr>
        <w:t xml:space="preserve"> America as in 1960s. As a school of thought, the theory tries to examine the concept of underdevelopment </w:t>
      </w:r>
      <w:r w:rsidR="009D6D90" w:rsidRPr="00296030">
        <w:rPr>
          <w:rFonts w:ascii="Times New Roman" w:hAnsi="Times New Roman" w:cs="Times New Roman"/>
          <w:sz w:val="24"/>
          <w:szCs w:val="24"/>
        </w:rPr>
        <w:t xml:space="preserve">in some nations, how it occurs as well as how it can be overcome. </w:t>
      </w:r>
      <w:r w:rsidR="00C86DF5" w:rsidRPr="00296030">
        <w:rPr>
          <w:rFonts w:ascii="Times New Roman" w:hAnsi="Times New Roman" w:cs="Times New Roman"/>
          <w:sz w:val="24"/>
          <w:szCs w:val="24"/>
        </w:rPr>
        <w:t xml:space="preserve"> The theory, as presente</w:t>
      </w:r>
      <w:r w:rsidR="00FA3556" w:rsidRPr="00296030">
        <w:rPr>
          <w:rFonts w:ascii="Times New Roman" w:hAnsi="Times New Roman" w:cs="Times New Roman"/>
          <w:sz w:val="24"/>
          <w:szCs w:val="24"/>
        </w:rPr>
        <w:t xml:space="preserve">d by </w:t>
      </w:r>
      <w:r w:rsidR="00B63366" w:rsidRPr="00296030">
        <w:rPr>
          <w:rFonts w:ascii="Times New Roman" w:hAnsi="Times New Roman" w:cs="Times New Roman"/>
          <w:sz w:val="24"/>
          <w:szCs w:val="24"/>
        </w:rPr>
        <w:t>Latin</w:t>
      </w:r>
      <w:r w:rsidR="00FA3556" w:rsidRPr="00296030">
        <w:rPr>
          <w:rFonts w:ascii="Times New Roman" w:hAnsi="Times New Roman" w:cs="Times New Roman"/>
          <w:sz w:val="24"/>
          <w:szCs w:val="24"/>
        </w:rPr>
        <w:t xml:space="preserve"> structuralists argued</w:t>
      </w:r>
      <w:r w:rsidR="00C86DF5" w:rsidRPr="00296030">
        <w:rPr>
          <w:rFonts w:ascii="Times New Roman" w:hAnsi="Times New Roman" w:cs="Times New Roman"/>
          <w:sz w:val="24"/>
          <w:szCs w:val="24"/>
        </w:rPr>
        <w:t xml:space="preserve"> that underdevelopment </w:t>
      </w:r>
      <w:r w:rsidR="00704A02" w:rsidRPr="00296030">
        <w:rPr>
          <w:rFonts w:ascii="Times New Roman" w:hAnsi="Times New Roman" w:cs="Times New Roman"/>
          <w:sz w:val="24"/>
          <w:szCs w:val="24"/>
        </w:rPr>
        <w:t>in La</w:t>
      </w:r>
      <w:r w:rsidR="00C86DF5" w:rsidRPr="00296030">
        <w:rPr>
          <w:rFonts w:ascii="Times New Roman" w:hAnsi="Times New Roman" w:cs="Times New Roman"/>
          <w:sz w:val="24"/>
          <w:szCs w:val="24"/>
        </w:rPr>
        <w:t xml:space="preserve">tin America </w:t>
      </w:r>
      <w:r w:rsidR="00704A02" w:rsidRPr="00296030">
        <w:rPr>
          <w:rFonts w:ascii="Times New Roman" w:hAnsi="Times New Roman" w:cs="Times New Roman"/>
          <w:sz w:val="24"/>
          <w:szCs w:val="24"/>
        </w:rPr>
        <w:t>wa</w:t>
      </w:r>
      <w:r w:rsidR="00FA3556" w:rsidRPr="00296030">
        <w:rPr>
          <w:rFonts w:ascii="Times New Roman" w:hAnsi="Times New Roman" w:cs="Times New Roman"/>
          <w:sz w:val="24"/>
          <w:szCs w:val="24"/>
        </w:rPr>
        <w:t>s caused by mar</w:t>
      </w:r>
      <w:r w:rsidR="00724457" w:rsidRPr="00296030">
        <w:rPr>
          <w:rFonts w:ascii="Times New Roman" w:hAnsi="Times New Roman" w:cs="Times New Roman"/>
          <w:sz w:val="24"/>
          <w:szCs w:val="24"/>
        </w:rPr>
        <w:t xml:space="preserve">ket forces, requiring the governments to intervene since the markets did not function properly </w:t>
      </w:r>
      <w:r w:rsidR="00B47CCB" w:rsidRPr="00296030">
        <w:rPr>
          <w:rFonts w:ascii="Times New Roman" w:hAnsi="Times New Roman" w:cs="Times New Roman"/>
          <w:sz w:val="24"/>
          <w:szCs w:val="24"/>
        </w:rPr>
        <w:t xml:space="preserve">to create </w:t>
      </w:r>
      <w:r w:rsidR="00B63366" w:rsidRPr="00296030">
        <w:rPr>
          <w:rFonts w:ascii="Times New Roman" w:hAnsi="Times New Roman" w:cs="Times New Roman"/>
          <w:sz w:val="24"/>
          <w:szCs w:val="24"/>
        </w:rPr>
        <w:t>equilibrium</w:t>
      </w:r>
      <w:r w:rsidR="00B47CCB" w:rsidRPr="00296030">
        <w:rPr>
          <w:rFonts w:ascii="Times New Roman" w:hAnsi="Times New Roman" w:cs="Times New Roman"/>
          <w:sz w:val="24"/>
          <w:szCs w:val="24"/>
        </w:rPr>
        <w:t xml:space="preserve"> between the periphery and developed countries</w:t>
      </w:r>
      <w:r w:rsidR="0020330C" w:rsidRPr="00296030">
        <w:rPr>
          <w:rFonts w:ascii="Times New Roman" w:hAnsi="Times New Roman" w:cs="Times New Roman"/>
          <w:sz w:val="24"/>
          <w:szCs w:val="24"/>
        </w:rPr>
        <w:t xml:space="preserve"> </w:t>
      </w:r>
      <w:r w:rsidR="0020330C" w:rsidRPr="00296030">
        <w:rPr>
          <w:rFonts w:ascii="Times New Roman" w:eastAsia="Times New Roman" w:hAnsi="Times New Roman" w:cs="Times New Roman"/>
          <w:sz w:val="24"/>
          <w:szCs w:val="24"/>
        </w:rPr>
        <w:t xml:space="preserve">Agbebi &amp; Virtanen, </w:t>
      </w:r>
      <w:r w:rsidR="0020330C" w:rsidRPr="0020330C">
        <w:rPr>
          <w:rFonts w:ascii="Times New Roman" w:eastAsia="Times New Roman" w:hAnsi="Times New Roman" w:cs="Times New Roman"/>
          <w:sz w:val="24"/>
          <w:szCs w:val="24"/>
        </w:rPr>
        <w:t xml:space="preserve"> (2017</w:t>
      </w:r>
      <w:r w:rsidR="0020330C" w:rsidRPr="00296030">
        <w:rPr>
          <w:rFonts w:ascii="Times New Roman" w:eastAsia="Times New Roman" w:hAnsi="Times New Roman" w:cs="Times New Roman"/>
          <w:sz w:val="24"/>
          <w:szCs w:val="24"/>
        </w:rPr>
        <w:t>).</w:t>
      </w:r>
      <w:r w:rsidR="00B47CCB" w:rsidRPr="00296030">
        <w:rPr>
          <w:rFonts w:ascii="Times New Roman" w:hAnsi="Times New Roman" w:cs="Times New Roman"/>
          <w:sz w:val="24"/>
          <w:szCs w:val="24"/>
        </w:rPr>
        <w:t xml:space="preserve">  The capitalist system and its imperialism </w:t>
      </w:r>
      <w:r w:rsidR="00B63366" w:rsidRPr="00296030">
        <w:rPr>
          <w:rFonts w:ascii="Times New Roman" w:hAnsi="Times New Roman" w:cs="Times New Roman"/>
          <w:sz w:val="24"/>
          <w:szCs w:val="24"/>
        </w:rPr>
        <w:t>were</w:t>
      </w:r>
      <w:r w:rsidR="00B47CCB" w:rsidRPr="00296030">
        <w:rPr>
          <w:rFonts w:ascii="Times New Roman" w:hAnsi="Times New Roman" w:cs="Times New Roman"/>
          <w:sz w:val="24"/>
          <w:szCs w:val="24"/>
        </w:rPr>
        <w:t xml:space="preserve"> also not concerned </w:t>
      </w:r>
      <w:r w:rsidR="00704A02" w:rsidRPr="00296030">
        <w:rPr>
          <w:rFonts w:ascii="Times New Roman" w:hAnsi="Times New Roman" w:cs="Times New Roman"/>
          <w:sz w:val="24"/>
          <w:szCs w:val="24"/>
        </w:rPr>
        <w:t xml:space="preserve">in industrializing the Latin America.  That is because </w:t>
      </w:r>
      <w:r w:rsidR="009F1930" w:rsidRPr="00296030">
        <w:rPr>
          <w:rFonts w:ascii="Times New Roman" w:hAnsi="Times New Roman" w:cs="Times New Roman"/>
          <w:sz w:val="24"/>
          <w:szCs w:val="24"/>
        </w:rPr>
        <w:t xml:space="preserve">the developed countries believed that the region could not achieve full development without having to break the traditional </w:t>
      </w:r>
      <w:r w:rsidR="00B63366" w:rsidRPr="00296030">
        <w:rPr>
          <w:rFonts w:ascii="Times New Roman" w:hAnsi="Times New Roman" w:cs="Times New Roman"/>
          <w:sz w:val="24"/>
          <w:szCs w:val="24"/>
        </w:rPr>
        <w:t xml:space="preserve">strategies of the Latin countries. </w:t>
      </w:r>
    </w:p>
    <w:p w:rsidR="00B63366" w:rsidRPr="00296030" w:rsidRDefault="00647706" w:rsidP="0029603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6030">
        <w:rPr>
          <w:rFonts w:ascii="Times New Roman" w:hAnsi="Times New Roman" w:cs="Times New Roman"/>
          <w:sz w:val="24"/>
          <w:szCs w:val="24"/>
        </w:rPr>
        <w:t>The periphery countries are characterized by homogeneity of features. According to</w:t>
      </w:r>
      <w:r w:rsidR="00E10225" w:rsidRPr="00296030">
        <w:rPr>
          <w:rStyle w:val="familyname"/>
          <w:rFonts w:ascii="Times New Roman" w:hAnsi="Times New Roman" w:cs="Times New Roman"/>
          <w:bCs/>
          <w:sz w:val="24"/>
          <w:szCs w:val="24"/>
        </w:rPr>
        <w:t xml:space="preserve"> </w:t>
      </w:r>
      <w:r w:rsidR="00E10225" w:rsidRPr="00296030">
        <w:rPr>
          <w:rStyle w:val="familyname"/>
          <w:rFonts w:ascii="Times New Roman" w:hAnsi="Times New Roman" w:cs="Times New Roman"/>
          <w:bCs/>
          <w:sz w:val="24"/>
          <w:szCs w:val="24"/>
        </w:rPr>
        <w:t>Cardoso</w:t>
      </w:r>
      <w:r w:rsidR="00E10225" w:rsidRPr="00296030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and</w:t>
      </w:r>
      <w:r w:rsidR="00E10225" w:rsidRPr="00296030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E10225" w:rsidRPr="00296030">
        <w:rPr>
          <w:rStyle w:val="familyname"/>
          <w:rFonts w:ascii="Times New Roman" w:hAnsi="Times New Roman" w:cs="Times New Roman"/>
          <w:bCs/>
          <w:sz w:val="24"/>
          <w:szCs w:val="24"/>
        </w:rPr>
        <w:t>Campodónico</w:t>
      </w:r>
      <w:r w:rsidR="00E718C6" w:rsidRPr="00296030">
        <w:rPr>
          <w:rStyle w:val="familyname"/>
          <w:rFonts w:ascii="Times New Roman" w:hAnsi="Times New Roman" w:cs="Times New Roman"/>
          <w:bCs/>
          <w:sz w:val="24"/>
          <w:szCs w:val="24"/>
        </w:rPr>
        <w:t xml:space="preserve">, (2017), </w:t>
      </w:r>
      <w:r w:rsidRPr="00296030">
        <w:rPr>
          <w:rFonts w:ascii="Times New Roman" w:hAnsi="Times New Roman" w:cs="Times New Roman"/>
          <w:sz w:val="24"/>
          <w:szCs w:val="24"/>
        </w:rPr>
        <w:t xml:space="preserve">these countries are made of a group of underdeveloped countries, which depend on the developed countries </w:t>
      </w:r>
      <w:r w:rsidR="00CB6511" w:rsidRPr="00296030">
        <w:rPr>
          <w:rFonts w:ascii="Times New Roman" w:hAnsi="Times New Roman" w:cs="Times New Roman"/>
          <w:sz w:val="24"/>
          <w:szCs w:val="24"/>
        </w:rPr>
        <w:t xml:space="preserve">for social and economic prosperity. </w:t>
      </w:r>
      <w:r w:rsidR="00C165C3" w:rsidRPr="00296030">
        <w:rPr>
          <w:rFonts w:ascii="Times New Roman" w:hAnsi="Times New Roman" w:cs="Times New Roman"/>
          <w:sz w:val="24"/>
          <w:szCs w:val="24"/>
        </w:rPr>
        <w:t xml:space="preserve"> T</w:t>
      </w:r>
      <w:r w:rsidR="005272D7" w:rsidRPr="00296030">
        <w:rPr>
          <w:rFonts w:ascii="Times New Roman" w:hAnsi="Times New Roman" w:cs="Times New Roman"/>
          <w:sz w:val="24"/>
          <w:szCs w:val="24"/>
        </w:rPr>
        <w:t xml:space="preserve">hey depend on foreign investment in food production and extraction of minerals. However, some are semi-peripheral and have strong economies. </w:t>
      </w:r>
      <w:r w:rsidR="00CB6511" w:rsidRPr="00296030">
        <w:rPr>
          <w:rFonts w:ascii="Times New Roman" w:hAnsi="Times New Roman" w:cs="Times New Roman"/>
          <w:sz w:val="24"/>
          <w:szCs w:val="24"/>
        </w:rPr>
        <w:t xml:space="preserve">Such countries are also vulnerable to be exploited by the developed countries. </w:t>
      </w:r>
    </w:p>
    <w:p w:rsidR="00CB6511" w:rsidRPr="00296030" w:rsidRDefault="00C2477E" w:rsidP="0029603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6030">
        <w:rPr>
          <w:rFonts w:ascii="Times New Roman" w:hAnsi="Times New Roman" w:cs="Times New Roman"/>
          <w:sz w:val="24"/>
          <w:szCs w:val="24"/>
        </w:rPr>
        <w:t xml:space="preserve">The </w:t>
      </w:r>
      <w:r w:rsidR="00C165C3" w:rsidRPr="00296030">
        <w:rPr>
          <w:rFonts w:ascii="Times New Roman" w:hAnsi="Times New Roman" w:cs="Times New Roman"/>
          <w:sz w:val="24"/>
          <w:szCs w:val="24"/>
        </w:rPr>
        <w:t>Latin</w:t>
      </w:r>
      <w:r w:rsidRPr="00296030">
        <w:rPr>
          <w:rFonts w:ascii="Times New Roman" w:hAnsi="Times New Roman" w:cs="Times New Roman"/>
          <w:sz w:val="24"/>
          <w:szCs w:val="24"/>
        </w:rPr>
        <w:t xml:space="preserve"> </w:t>
      </w:r>
      <w:r w:rsidR="00C165C3" w:rsidRPr="00296030">
        <w:rPr>
          <w:rFonts w:ascii="Times New Roman" w:hAnsi="Times New Roman" w:cs="Times New Roman"/>
          <w:sz w:val="24"/>
          <w:szCs w:val="24"/>
        </w:rPr>
        <w:t>countries</w:t>
      </w:r>
      <w:r w:rsidRPr="00296030">
        <w:rPr>
          <w:rFonts w:ascii="Times New Roman" w:hAnsi="Times New Roman" w:cs="Times New Roman"/>
          <w:sz w:val="24"/>
          <w:szCs w:val="24"/>
        </w:rPr>
        <w:t xml:space="preserve"> have a chance to grow and escape the dependency theory if </w:t>
      </w:r>
      <w:r w:rsidR="00F571DD" w:rsidRPr="00296030">
        <w:rPr>
          <w:rFonts w:ascii="Times New Roman" w:hAnsi="Times New Roman" w:cs="Times New Roman"/>
          <w:sz w:val="24"/>
          <w:szCs w:val="24"/>
        </w:rPr>
        <w:t xml:space="preserve">they prioritize in industrializing their economies. </w:t>
      </w:r>
      <w:r w:rsidR="00777156" w:rsidRPr="00296030">
        <w:rPr>
          <w:rFonts w:ascii="Times New Roman" w:hAnsi="Times New Roman" w:cs="Times New Roman"/>
          <w:sz w:val="24"/>
          <w:szCs w:val="24"/>
        </w:rPr>
        <w:t xml:space="preserve">The governments should make policies </w:t>
      </w:r>
      <w:r w:rsidR="00C165C3" w:rsidRPr="00296030">
        <w:rPr>
          <w:rFonts w:ascii="Times New Roman" w:hAnsi="Times New Roman" w:cs="Times New Roman"/>
          <w:sz w:val="24"/>
          <w:szCs w:val="24"/>
        </w:rPr>
        <w:t xml:space="preserve">and plans </w:t>
      </w:r>
      <w:r w:rsidR="00DF183F" w:rsidRPr="00296030">
        <w:rPr>
          <w:rFonts w:ascii="Times New Roman" w:hAnsi="Times New Roman" w:cs="Times New Roman"/>
          <w:sz w:val="24"/>
          <w:szCs w:val="24"/>
        </w:rPr>
        <w:t>promoting local investments. They should also focus on diversifying the development</w:t>
      </w:r>
      <w:r w:rsidR="00D15D51" w:rsidRPr="00296030">
        <w:rPr>
          <w:rFonts w:ascii="Times New Roman" w:hAnsi="Times New Roman" w:cs="Times New Roman"/>
          <w:sz w:val="24"/>
          <w:szCs w:val="24"/>
        </w:rPr>
        <w:t xml:space="preserve"> paths, </w:t>
      </w:r>
      <w:r w:rsidR="003C746B" w:rsidRPr="00296030">
        <w:rPr>
          <w:rFonts w:ascii="Times New Roman" w:hAnsi="Times New Roman" w:cs="Times New Roman"/>
          <w:sz w:val="24"/>
          <w:szCs w:val="24"/>
        </w:rPr>
        <w:t xml:space="preserve">the roles of political and social actors in promoting development and putting emphasis on </w:t>
      </w:r>
      <w:r w:rsidR="00D82B89" w:rsidRPr="00296030">
        <w:rPr>
          <w:rFonts w:ascii="Times New Roman" w:hAnsi="Times New Roman" w:cs="Times New Roman"/>
          <w:sz w:val="24"/>
          <w:szCs w:val="24"/>
        </w:rPr>
        <w:t xml:space="preserve">chances for development. </w:t>
      </w:r>
    </w:p>
    <w:p w:rsidR="00D82B89" w:rsidRPr="00296030" w:rsidRDefault="00D82B89" w:rsidP="0029603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6030">
        <w:rPr>
          <w:rFonts w:ascii="Times New Roman" w:hAnsi="Times New Roman" w:cs="Times New Roman"/>
          <w:sz w:val="24"/>
          <w:szCs w:val="24"/>
        </w:rPr>
        <w:t xml:space="preserve">In conclusion, the dependency theory presents the global economic system to be designed in a manner that </w:t>
      </w:r>
      <w:r w:rsidR="003558D6" w:rsidRPr="00296030">
        <w:rPr>
          <w:rFonts w:ascii="Times New Roman" w:hAnsi="Times New Roman" w:cs="Times New Roman"/>
          <w:sz w:val="24"/>
          <w:szCs w:val="24"/>
        </w:rPr>
        <w:t>maintains dependency in t</w:t>
      </w:r>
      <w:r w:rsidR="003229D6" w:rsidRPr="00296030">
        <w:rPr>
          <w:rFonts w:ascii="Times New Roman" w:hAnsi="Times New Roman" w:cs="Times New Roman"/>
          <w:sz w:val="24"/>
          <w:szCs w:val="24"/>
        </w:rPr>
        <w:t>h</w:t>
      </w:r>
      <w:r w:rsidR="003558D6" w:rsidRPr="00296030">
        <w:rPr>
          <w:rFonts w:ascii="Times New Roman" w:hAnsi="Times New Roman" w:cs="Times New Roman"/>
          <w:sz w:val="24"/>
          <w:szCs w:val="24"/>
        </w:rPr>
        <w:t xml:space="preserve">e periphery countries. However, the periphery </w:t>
      </w:r>
      <w:r w:rsidR="003558D6" w:rsidRPr="00296030">
        <w:rPr>
          <w:rFonts w:ascii="Times New Roman" w:hAnsi="Times New Roman" w:cs="Times New Roman"/>
          <w:sz w:val="24"/>
          <w:szCs w:val="24"/>
        </w:rPr>
        <w:lastRenderedPageBreak/>
        <w:t xml:space="preserve">countries </w:t>
      </w:r>
      <w:r w:rsidR="00E10225" w:rsidRPr="00296030">
        <w:rPr>
          <w:rFonts w:ascii="Times New Roman" w:hAnsi="Times New Roman" w:cs="Times New Roman"/>
          <w:sz w:val="24"/>
          <w:szCs w:val="24"/>
        </w:rPr>
        <w:t>have</w:t>
      </w:r>
      <w:r w:rsidR="003558D6" w:rsidRPr="00296030">
        <w:rPr>
          <w:rFonts w:ascii="Times New Roman" w:hAnsi="Times New Roman" w:cs="Times New Roman"/>
          <w:sz w:val="24"/>
          <w:szCs w:val="24"/>
        </w:rPr>
        <w:t xml:space="preserve"> the potential to </w:t>
      </w:r>
      <w:r w:rsidR="003229D6" w:rsidRPr="00296030">
        <w:rPr>
          <w:rFonts w:ascii="Times New Roman" w:hAnsi="Times New Roman" w:cs="Times New Roman"/>
          <w:sz w:val="24"/>
          <w:szCs w:val="24"/>
        </w:rPr>
        <w:t xml:space="preserve">get out of the situation by developing strategies and practices </w:t>
      </w:r>
      <w:r w:rsidR="00E10225" w:rsidRPr="00296030">
        <w:rPr>
          <w:rFonts w:ascii="Times New Roman" w:hAnsi="Times New Roman" w:cs="Times New Roman"/>
          <w:sz w:val="24"/>
          <w:szCs w:val="24"/>
        </w:rPr>
        <w:t>that promotes</w:t>
      </w:r>
      <w:r w:rsidR="003229D6" w:rsidRPr="00296030">
        <w:rPr>
          <w:rFonts w:ascii="Times New Roman" w:hAnsi="Times New Roman" w:cs="Times New Roman"/>
          <w:sz w:val="24"/>
          <w:szCs w:val="24"/>
        </w:rPr>
        <w:t xml:space="preserve"> their economic and social growth. These strategies </w:t>
      </w:r>
      <w:r w:rsidR="00E10225" w:rsidRPr="00296030">
        <w:rPr>
          <w:rFonts w:ascii="Times New Roman" w:hAnsi="Times New Roman" w:cs="Times New Roman"/>
          <w:sz w:val="24"/>
          <w:szCs w:val="24"/>
        </w:rPr>
        <w:t xml:space="preserve">may include promoting local investment, </w:t>
      </w:r>
      <w:r w:rsidR="00685E48" w:rsidRPr="00296030">
        <w:rPr>
          <w:rFonts w:ascii="Times New Roman" w:hAnsi="Times New Roman" w:cs="Times New Roman"/>
          <w:sz w:val="24"/>
          <w:szCs w:val="24"/>
        </w:rPr>
        <w:t xml:space="preserve">diversifying local development </w:t>
      </w:r>
      <w:r w:rsidR="003E53DB" w:rsidRPr="00296030">
        <w:rPr>
          <w:rFonts w:ascii="Times New Roman" w:hAnsi="Times New Roman" w:cs="Times New Roman"/>
          <w:sz w:val="24"/>
          <w:szCs w:val="24"/>
        </w:rPr>
        <w:t>opportunities</w:t>
      </w:r>
      <w:r w:rsidR="00685E48" w:rsidRPr="0029603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85E48" w:rsidRPr="00296030" w:rsidRDefault="00685E48" w:rsidP="0029603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96030">
        <w:rPr>
          <w:rFonts w:ascii="Times New Roman" w:hAnsi="Times New Roman" w:cs="Times New Roman"/>
          <w:sz w:val="24"/>
          <w:szCs w:val="24"/>
        </w:rPr>
        <w:br w:type="page"/>
      </w:r>
    </w:p>
    <w:p w:rsidR="0020330C" w:rsidRPr="0020330C" w:rsidRDefault="0020330C" w:rsidP="003E53DB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20330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Agbebi, M., &amp; Virtanen, P. (2017, September). Dependency theory–a conceptual lens to understand China’s presence in Africa?. In </w:t>
      </w:r>
      <w:r w:rsidRPr="0020330C">
        <w:rPr>
          <w:rFonts w:ascii="Times New Roman" w:eastAsia="Times New Roman" w:hAnsi="Times New Roman" w:cs="Times New Roman"/>
          <w:i/>
          <w:iCs/>
          <w:sz w:val="24"/>
          <w:szCs w:val="24"/>
        </w:rPr>
        <w:t>Forum for Development Studies</w:t>
      </w:r>
      <w:r w:rsidRPr="0020330C">
        <w:rPr>
          <w:rFonts w:ascii="Times New Roman" w:eastAsia="Times New Roman" w:hAnsi="Times New Roman" w:cs="Times New Roman"/>
          <w:sz w:val="24"/>
          <w:szCs w:val="24"/>
        </w:rPr>
        <w:t xml:space="preserve"> (Vol. 44, No. 3, pp. 429-451). Routledge.</w:t>
      </w:r>
    </w:p>
    <w:p w:rsidR="00685E48" w:rsidRPr="00685E48" w:rsidRDefault="00685E48" w:rsidP="003E53DB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85E48">
        <w:rPr>
          <w:rFonts w:ascii="Times New Roman" w:eastAsia="Times New Roman" w:hAnsi="Times New Roman" w:cs="Times New Roman"/>
          <w:sz w:val="24"/>
          <w:szCs w:val="24"/>
        </w:rPr>
        <w:t xml:space="preserve">Cardoso, F. H., &amp; Campodónico, H. (2017). </w:t>
      </w:r>
      <w:r w:rsidRPr="00685E48">
        <w:rPr>
          <w:rFonts w:ascii="Times New Roman" w:eastAsia="Times New Roman" w:hAnsi="Times New Roman" w:cs="Times New Roman"/>
          <w:i/>
          <w:iCs/>
          <w:sz w:val="24"/>
          <w:szCs w:val="24"/>
        </w:rPr>
        <w:t>The future of Latin America in the global economy</w:t>
      </w:r>
      <w:r w:rsidRPr="00685E48">
        <w:rPr>
          <w:rFonts w:ascii="Times New Roman" w:eastAsia="Times New Roman" w:hAnsi="Times New Roman" w:cs="Times New Roman"/>
          <w:sz w:val="24"/>
          <w:szCs w:val="24"/>
        </w:rPr>
        <w:t xml:space="preserve"> (No. ARTICLE).</w:t>
      </w:r>
    </w:p>
    <w:p w:rsidR="00685E48" w:rsidRPr="00296030" w:rsidRDefault="00685E48" w:rsidP="0029603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718C6" w:rsidRPr="00296030" w:rsidRDefault="00E718C6" w:rsidP="0029603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718C6" w:rsidRPr="00296030" w:rsidSect="00FA214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F7A" w:rsidRDefault="00843F7A" w:rsidP="00FA2145">
      <w:pPr>
        <w:spacing w:after="0" w:line="240" w:lineRule="auto"/>
      </w:pPr>
      <w:r>
        <w:separator/>
      </w:r>
    </w:p>
  </w:endnote>
  <w:endnote w:type="continuationSeparator" w:id="0">
    <w:p w:rsidR="00843F7A" w:rsidRDefault="00843F7A" w:rsidP="00FA2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F7A" w:rsidRDefault="00843F7A" w:rsidP="00FA2145">
      <w:pPr>
        <w:spacing w:after="0" w:line="240" w:lineRule="auto"/>
      </w:pPr>
      <w:r>
        <w:separator/>
      </w:r>
    </w:p>
  </w:footnote>
  <w:footnote w:type="continuationSeparator" w:id="0">
    <w:p w:rsidR="00843F7A" w:rsidRDefault="00843F7A" w:rsidP="00FA21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145" w:rsidRPr="00FA2145" w:rsidRDefault="00FA2145">
    <w:pPr>
      <w:pStyle w:val="Header"/>
      <w:rPr>
        <w:rFonts w:ascii="Times New Roman" w:hAnsi="Times New Roman" w:cs="Times New Roman"/>
        <w:sz w:val="24"/>
        <w:szCs w:val="24"/>
      </w:rPr>
    </w:pPr>
    <w:r w:rsidRPr="00FA2145">
      <w:rPr>
        <w:rFonts w:ascii="Times New Roman" w:hAnsi="Times New Roman" w:cs="Times New Roman"/>
        <w:sz w:val="24"/>
        <w:szCs w:val="24"/>
      </w:rPr>
      <w:t>DEPENDANCY THEORY</w:t>
    </w:r>
    <w:r w:rsidRPr="00FA2145">
      <w:rPr>
        <w:rFonts w:ascii="Times New Roman" w:hAnsi="Times New Roman" w:cs="Times New Roman"/>
        <w:sz w:val="24"/>
        <w:szCs w:val="24"/>
      </w:rPr>
      <w:tab/>
    </w:r>
    <w:r w:rsidRPr="00FA2145">
      <w:rPr>
        <w:rFonts w:ascii="Times New Roman" w:hAnsi="Times New Roman" w:cs="Times New Roman"/>
        <w:sz w:val="24"/>
        <w:szCs w:val="24"/>
      </w:rPr>
      <w:tab/>
    </w:r>
    <w:r w:rsidRPr="00FA2145">
      <w:rPr>
        <w:rFonts w:ascii="Times New Roman" w:hAnsi="Times New Roman" w:cs="Times New Roman"/>
        <w:sz w:val="24"/>
        <w:szCs w:val="24"/>
      </w:rPr>
      <w:fldChar w:fldCharType="begin"/>
    </w:r>
    <w:r w:rsidRPr="00FA214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A2145">
      <w:rPr>
        <w:rFonts w:ascii="Times New Roman" w:hAnsi="Times New Roman" w:cs="Times New Roman"/>
        <w:sz w:val="24"/>
        <w:szCs w:val="24"/>
      </w:rPr>
      <w:fldChar w:fldCharType="separate"/>
    </w:r>
    <w:r w:rsidR="003E53DB">
      <w:rPr>
        <w:rFonts w:ascii="Times New Roman" w:hAnsi="Times New Roman" w:cs="Times New Roman"/>
        <w:noProof/>
        <w:sz w:val="24"/>
        <w:szCs w:val="24"/>
      </w:rPr>
      <w:t>4</w:t>
    </w:r>
    <w:r w:rsidRPr="00FA214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2145" w:rsidRPr="00FA2145" w:rsidRDefault="00FA2145" w:rsidP="00FA2145">
    <w:pPr>
      <w:pStyle w:val="Header"/>
      <w:rPr>
        <w:rFonts w:ascii="Times New Roman" w:hAnsi="Times New Roman" w:cs="Times New Roman"/>
        <w:sz w:val="24"/>
        <w:szCs w:val="24"/>
      </w:rPr>
    </w:pPr>
    <w:r w:rsidRPr="00FA2145">
      <w:rPr>
        <w:rFonts w:ascii="Times New Roman" w:hAnsi="Times New Roman" w:cs="Times New Roman"/>
        <w:sz w:val="24"/>
        <w:szCs w:val="24"/>
      </w:rPr>
      <w:t>Running head: DEPENDANCY THEORY</w:t>
    </w:r>
    <w:r w:rsidRPr="00FA2145">
      <w:rPr>
        <w:rFonts w:ascii="Times New Roman" w:hAnsi="Times New Roman" w:cs="Times New Roman"/>
        <w:sz w:val="24"/>
        <w:szCs w:val="24"/>
      </w:rPr>
      <w:tab/>
    </w:r>
    <w:r w:rsidRPr="00FA2145">
      <w:rPr>
        <w:rFonts w:ascii="Times New Roman" w:hAnsi="Times New Roman" w:cs="Times New Roman"/>
        <w:sz w:val="24"/>
        <w:szCs w:val="24"/>
      </w:rPr>
      <w:tab/>
    </w:r>
    <w:r w:rsidRPr="00FA2145">
      <w:rPr>
        <w:rFonts w:ascii="Times New Roman" w:hAnsi="Times New Roman" w:cs="Times New Roman"/>
        <w:sz w:val="24"/>
        <w:szCs w:val="24"/>
      </w:rPr>
      <w:fldChar w:fldCharType="begin"/>
    </w:r>
    <w:r w:rsidRPr="00FA214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A2145">
      <w:rPr>
        <w:rFonts w:ascii="Times New Roman" w:hAnsi="Times New Roman" w:cs="Times New Roman"/>
        <w:sz w:val="24"/>
        <w:szCs w:val="24"/>
      </w:rPr>
      <w:fldChar w:fldCharType="separate"/>
    </w:r>
    <w:r w:rsidR="003E53DB">
      <w:rPr>
        <w:rFonts w:ascii="Times New Roman" w:hAnsi="Times New Roman" w:cs="Times New Roman"/>
        <w:noProof/>
        <w:sz w:val="24"/>
        <w:szCs w:val="24"/>
      </w:rPr>
      <w:t>1</w:t>
    </w:r>
    <w:r w:rsidRPr="00FA2145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FA2145" w:rsidRDefault="00FA21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FEA"/>
    <w:rsid w:val="0020330C"/>
    <w:rsid w:val="00296030"/>
    <w:rsid w:val="002A7447"/>
    <w:rsid w:val="002D7CE2"/>
    <w:rsid w:val="003229D6"/>
    <w:rsid w:val="0035078B"/>
    <w:rsid w:val="003558D6"/>
    <w:rsid w:val="003C746B"/>
    <w:rsid w:val="003D60FF"/>
    <w:rsid w:val="003E53DB"/>
    <w:rsid w:val="005272D7"/>
    <w:rsid w:val="00603EE6"/>
    <w:rsid w:val="00621FEA"/>
    <w:rsid w:val="00647706"/>
    <w:rsid w:val="00685E48"/>
    <w:rsid w:val="00704A02"/>
    <w:rsid w:val="00724457"/>
    <w:rsid w:val="00777156"/>
    <w:rsid w:val="00843F7A"/>
    <w:rsid w:val="009D6D90"/>
    <w:rsid w:val="009F1930"/>
    <w:rsid w:val="00AA5DC5"/>
    <w:rsid w:val="00B47CCB"/>
    <w:rsid w:val="00B63366"/>
    <w:rsid w:val="00C165C3"/>
    <w:rsid w:val="00C2477E"/>
    <w:rsid w:val="00C86DF5"/>
    <w:rsid w:val="00CB6511"/>
    <w:rsid w:val="00D15D51"/>
    <w:rsid w:val="00D82B89"/>
    <w:rsid w:val="00DF183F"/>
    <w:rsid w:val="00E10225"/>
    <w:rsid w:val="00E718C6"/>
    <w:rsid w:val="00F571DD"/>
    <w:rsid w:val="00FA2145"/>
    <w:rsid w:val="00FA3556"/>
    <w:rsid w:val="00FE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10225"/>
    <w:rPr>
      <w:b/>
      <w:bCs/>
    </w:rPr>
  </w:style>
  <w:style w:type="character" w:customStyle="1" w:styleId="familyname">
    <w:name w:val="familyname"/>
    <w:basedOn w:val="DefaultParagraphFont"/>
    <w:rsid w:val="00E10225"/>
  </w:style>
  <w:style w:type="paragraph" w:styleId="Header">
    <w:name w:val="header"/>
    <w:basedOn w:val="Normal"/>
    <w:link w:val="HeaderChar"/>
    <w:uiPriority w:val="99"/>
    <w:unhideWhenUsed/>
    <w:rsid w:val="00FA21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145"/>
  </w:style>
  <w:style w:type="paragraph" w:styleId="Footer">
    <w:name w:val="footer"/>
    <w:basedOn w:val="Normal"/>
    <w:link w:val="FooterChar"/>
    <w:uiPriority w:val="99"/>
    <w:unhideWhenUsed/>
    <w:rsid w:val="00FA21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1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10225"/>
    <w:rPr>
      <w:b/>
      <w:bCs/>
    </w:rPr>
  </w:style>
  <w:style w:type="character" w:customStyle="1" w:styleId="familyname">
    <w:name w:val="familyname"/>
    <w:basedOn w:val="DefaultParagraphFont"/>
    <w:rsid w:val="00E10225"/>
  </w:style>
  <w:style w:type="paragraph" w:styleId="Header">
    <w:name w:val="header"/>
    <w:basedOn w:val="Normal"/>
    <w:link w:val="HeaderChar"/>
    <w:uiPriority w:val="99"/>
    <w:unhideWhenUsed/>
    <w:rsid w:val="00FA21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145"/>
  </w:style>
  <w:style w:type="paragraph" w:styleId="Footer">
    <w:name w:val="footer"/>
    <w:basedOn w:val="Normal"/>
    <w:link w:val="FooterChar"/>
    <w:uiPriority w:val="99"/>
    <w:unhideWhenUsed/>
    <w:rsid w:val="00FA21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3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6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0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0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The Host Senior</cp:lastModifiedBy>
  <cp:revision>1</cp:revision>
  <dcterms:created xsi:type="dcterms:W3CDTF">2020-06-05T22:48:00Z</dcterms:created>
  <dcterms:modified xsi:type="dcterms:W3CDTF">2020-06-06T01:59:00Z</dcterms:modified>
</cp:coreProperties>
</file>